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C19088" w14:textId="3AA2DF95" w:rsidR="004563D1" w:rsidRPr="00415ADA" w:rsidRDefault="0061123C" w:rsidP="008108B0">
      <w:pPr>
        <w:tabs>
          <w:tab w:val="left" w:pos="6120"/>
        </w:tabs>
        <w:jc w:val="center"/>
        <w:rPr>
          <w:rFonts w:ascii="Century Schoolbook" w:hAnsi="Century Schoolbook"/>
          <w:color w:val="44546A" w:themeColor="text2"/>
          <w:sz w:val="24"/>
          <w:szCs w:val="24"/>
        </w:rPr>
      </w:pPr>
      <w:r w:rsidRPr="0061123C">
        <w:rPr>
          <w:rFonts w:ascii="Century Schoolbook" w:hAnsi="Century Schoolbook"/>
          <w:b/>
          <w:i/>
          <w:iCs/>
          <w:color w:val="44546A" w:themeColor="text2"/>
          <w:sz w:val="24"/>
          <w:szCs w:val="24"/>
        </w:rPr>
        <w:t>La 1000 Miglia arriva a Lucerna! Tappa della corsa</w:t>
      </w:r>
      <w:r w:rsidR="00F14BF0">
        <w:rPr>
          <w:rFonts w:ascii="Century Schoolbook" w:hAnsi="Century Schoolbook"/>
          <w:b/>
          <w:i/>
          <w:iCs/>
          <w:color w:val="44546A" w:themeColor="text2"/>
          <w:sz w:val="24"/>
          <w:szCs w:val="24"/>
        </w:rPr>
        <w:t xml:space="preserve"> 1000 Miglia</w:t>
      </w:r>
      <w:r w:rsidRPr="0061123C">
        <w:rPr>
          <w:rFonts w:ascii="Century Schoolbook" w:hAnsi="Century Schoolbook"/>
          <w:b/>
          <w:i/>
          <w:iCs/>
          <w:color w:val="44546A" w:themeColor="text2"/>
          <w:sz w:val="24"/>
          <w:szCs w:val="24"/>
        </w:rPr>
        <w:t xml:space="preserve"> </w:t>
      </w:r>
      <w:proofErr w:type="spellStart"/>
      <w:r w:rsidRPr="0061123C">
        <w:rPr>
          <w:rFonts w:ascii="Century Schoolbook" w:hAnsi="Century Schoolbook"/>
          <w:b/>
          <w:i/>
          <w:iCs/>
          <w:color w:val="44546A" w:themeColor="text2"/>
          <w:sz w:val="24"/>
          <w:szCs w:val="24"/>
        </w:rPr>
        <w:t>Warm</w:t>
      </w:r>
      <w:proofErr w:type="spellEnd"/>
      <w:r w:rsidRPr="0061123C">
        <w:rPr>
          <w:rFonts w:ascii="Century Schoolbook" w:hAnsi="Century Schoolbook"/>
          <w:b/>
          <w:i/>
          <w:iCs/>
          <w:color w:val="44546A" w:themeColor="text2"/>
          <w:sz w:val="24"/>
          <w:szCs w:val="24"/>
        </w:rPr>
        <w:t xml:space="preserve"> up </w:t>
      </w:r>
      <w:proofErr w:type="spellStart"/>
      <w:r w:rsidRPr="0061123C">
        <w:rPr>
          <w:rFonts w:ascii="Century Schoolbook" w:hAnsi="Century Schoolbook"/>
          <w:b/>
          <w:i/>
          <w:iCs/>
          <w:color w:val="44546A" w:themeColor="text2"/>
          <w:sz w:val="24"/>
          <w:szCs w:val="24"/>
        </w:rPr>
        <w:t>Switzerland</w:t>
      </w:r>
      <w:proofErr w:type="spellEnd"/>
      <w:r>
        <w:rPr>
          <w:rFonts w:ascii="Century Schoolbook" w:hAnsi="Century Schoolbook"/>
          <w:b/>
          <w:color w:val="44546A" w:themeColor="text2"/>
          <w:sz w:val="24"/>
          <w:szCs w:val="24"/>
        </w:rPr>
        <w:t xml:space="preserve">, </w:t>
      </w:r>
      <w:proofErr w:type="spellStart"/>
      <w:r w:rsidRPr="0061123C">
        <w:rPr>
          <w:rFonts w:ascii="Century Schoolbook" w:hAnsi="Century Schoolbook"/>
          <w:b/>
          <w:i/>
          <w:iCs/>
          <w:color w:val="44546A" w:themeColor="text2"/>
          <w:sz w:val="24"/>
          <w:szCs w:val="24"/>
        </w:rPr>
        <w:t>Verkehrshaus</w:t>
      </w:r>
      <w:proofErr w:type="spellEnd"/>
      <w:r w:rsidRPr="0061123C">
        <w:rPr>
          <w:rFonts w:ascii="Century Schoolbook" w:hAnsi="Century Schoolbook"/>
          <w:b/>
          <w:i/>
          <w:iCs/>
          <w:color w:val="44546A" w:themeColor="text2"/>
          <w:sz w:val="24"/>
          <w:szCs w:val="24"/>
        </w:rPr>
        <w:t xml:space="preserve"> Luzern</w:t>
      </w:r>
      <w:r w:rsidRPr="0061123C">
        <w:rPr>
          <w:rFonts w:ascii="Century Schoolbook" w:hAnsi="Century Schoolbook"/>
          <w:b/>
          <w:color w:val="44546A" w:themeColor="text2"/>
          <w:sz w:val="24"/>
          <w:szCs w:val="24"/>
        </w:rPr>
        <w:t xml:space="preserve">, </w:t>
      </w:r>
      <w:proofErr w:type="spellStart"/>
      <w:r w:rsidRPr="0061123C">
        <w:rPr>
          <w:rFonts w:ascii="Century Schoolbook" w:hAnsi="Century Schoolbook"/>
          <w:b/>
          <w:color w:val="44546A" w:themeColor="text2"/>
          <w:sz w:val="24"/>
          <w:szCs w:val="24"/>
        </w:rPr>
        <w:t>Haldenstrasse</w:t>
      </w:r>
      <w:proofErr w:type="spellEnd"/>
      <w:r w:rsidRPr="0061123C">
        <w:rPr>
          <w:rFonts w:ascii="Century Schoolbook" w:hAnsi="Century Schoolbook"/>
          <w:b/>
          <w:color w:val="44546A" w:themeColor="text2"/>
          <w:sz w:val="24"/>
          <w:szCs w:val="24"/>
        </w:rPr>
        <w:t xml:space="preserve"> 44, CH-6006 Lu</w:t>
      </w:r>
      <w:r>
        <w:rPr>
          <w:rFonts w:ascii="Century Schoolbook" w:hAnsi="Century Schoolbook"/>
          <w:b/>
          <w:color w:val="44546A" w:themeColor="text2"/>
          <w:sz w:val="24"/>
          <w:szCs w:val="24"/>
        </w:rPr>
        <w:t>cerna</w:t>
      </w:r>
      <w:r w:rsidR="00F51E87">
        <w:rPr>
          <w:rFonts w:ascii="Century Schoolbook" w:hAnsi="Century Schoolbook"/>
          <w:b/>
          <w:color w:val="44546A" w:themeColor="text2"/>
          <w:sz w:val="24"/>
          <w:szCs w:val="24"/>
        </w:rPr>
        <w:t xml:space="preserve"> (29 maggio 2026</w:t>
      </w:r>
      <w:r w:rsidR="004B23AE">
        <w:rPr>
          <w:rFonts w:ascii="Century Schoolbook" w:hAnsi="Century Schoolbook"/>
          <w:b/>
          <w:color w:val="44546A" w:themeColor="text2"/>
          <w:sz w:val="24"/>
          <w:szCs w:val="24"/>
        </w:rPr>
        <w:t>, ore 11:00</w:t>
      </w:r>
      <w:r w:rsidR="00F51E87">
        <w:rPr>
          <w:rFonts w:ascii="Century Schoolbook" w:hAnsi="Century Schoolbook"/>
          <w:b/>
          <w:color w:val="44546A" w:themeColor="text2"/>
          <w:sz w:val="24"/>
          <w:szCs w:val="24"/>
        </w:rPr>
        <w:t>)</w:t>
      </w:r>
    </w:p>
    <w:p w14:paraId="12C59752" w14:textId="77777777" w:rsidR="004B23AE" w:rsidRPr="004B23AE" w:rsidRDefault="004B23AE" w:rsidP="004B23AE">
      <w:pPr>
        <w:tabs>
          <w:tab w:val="left" w:pos="6120"/>
        </w:tabs>
        <w:spacing w:line="276" w:lineRule="auto"/>
        <w:rPr>
          <w:rFonts w:ascii="Century Schoolbook" w:hAnsi="Century Schoolbook"/>
          <w:color w:val="44546A" w:themeColor="text2"/>
          <w:sz w:val="24"/>
          <w:szCs w:val="24"/>
        </w:rPr>
      </w:pPr>
    </w:p>
    <w:p w14:paraId="414AEA8C" w14:textId="3DBE599B" w:rsidR="004B23AE" w:rsidRPr="004B23AE" w:rsidRDefault="004B23AE" w:rsidP="004B23AE">
      <w:pPr>
        <w:tabs>
          <w:tab w:val="left" w:pos="6120"/>
        </w:tabs>
        <w:spacing w:line="276" w:lineRule="auto"/>
        <w:jc w:val="both"/>
        <w:rPr>
          <w:rFonts w:ascii="Century Schoolbook" w:hAnsi="Century Schoolbook"/>
          <w:color w:val="44546A" w:themeColor="text2"/>
          <w:sz w:val="24"/>
          <w:szCs w:val="24"/>
        </w:rPr>
      </w:pPr>
      <w:r>
        <w:rPr>
          <w:rFonts w:ascii="Century Schoolbook" w:hAnsi="Century Schoolbook"/>
          <w:color w:val="44546A" w:themeColor="text2"/>
          <w:sz w:val="24"/>
          <w:szCs w:val="24"/>
        </w:rPr>
        <w:t xml:space="preserve">   </w:t>
      </w:r>
      <w:r w:rsidRPr="004B23AE">
        <w:rPr>
          <w:rFonts w:ascii="Century Schoolbook" w:hAnsi="Century Schoolbook"/>
          <w:color w:val="44546A" w:themeColor="text2"/>
          <w:sz w:val="24"/>
          <w:szCs w:val="24"/>
        </w:rPr>
        <w:t xml:space="preserve">L’Istituto Italiano di Cultura ed il Consolato Generale d’Italia a Zurigo collaborano con il Museo nazionale dei Trasporti della Svizzera, l’ICE di Berna e </w:t>
      </w:r>
      <w:r w:rsidR="008108B0">
        <w:rPr>
          <w:rFonts w:ascii="Century Schoolbook" w:hAnsi="Century Schoolbook"/>
          <w:color w:val="44546A" w:themeColor="text2"/>
          <w:sz w:val="24"/>
          <w:szCs w:val="24"/>
        </w:rPr>
        <w:t>1000</w:t>
      </w:r>
      <w:r w:rsidRPr="004B23AE">
        <w:rPr>
          <w:rFonts w:ascii="Century Schoolbook" w:hAnsi="Century Schoolbook"/>
          <w:color w:val="44546A" w:themeColor="text2"/>
          <w:sz w:val="24"/>
          <w:szCs w:val="24"/>
        </w:rPr>
        <w:t xml:space="preserve"> Miglia</w:t>
      </w:r>
      <w:r w:rsidR="008108B0">
        <w:rPr>
          <w:rFonts w:ascii="Century Schoolbook" w:hAnsi="Century Schoolbook"/>
          <w:color w:val="44546A" w:themeColor="text2"/>
          <w:sz w:val="24"/>
          <w:szCs w:val="24"/>
        </w:rPr>
        <w:t xml:space="preserve"> Srl</w:t>
      </w:r>
      <w:r w:rsidRPr="004B23AE">
        <w:rPr>
          <w:rFonts w:ascii="Century Schoolbook" w:hAnsi="Century Schoolbook"/>
          <w:color w:val="44546A" w:themeColor="text2"/>
          <w:sz w:val="24"/>
          <w:szCs w:val="24"/>
        </w:rPr>
        <w:t xml:space="preserve"> nell’organizzazione della mostra fotografica </w:t>
      </w:r>
      <w:r w:rsidRPr="004B23AE">
        <w:rPr>
          <w:rFonts w:ascii="Century Schoolbook" w:hAnsi="Century Schoolbook"/>
          <w:i/>
          <w:iCs/>
          <w:color w:val="44546A" w:themeColor="text2"/>
          <w:sz w:val="24"/>
          <w:szCs w:val="24"/>
        </w:rPr>
        <w:t>1000 Miglia</w:t>
      </w:r>
      <w:r w:rsidRPr="004B23AE">
        <w:rPr>
          <w:rFonts w:ascii="Century Schoolbook" w:hAnsi="Century Schoolbook"/>
          <w:color w:val="44546A" w:themeColor="text2"/>
          <w:sz w:val="24"/>
          <w:szCs w:val="24"/>
        </w:rPr>
        <w:t xml:space="preserve">, dedicata alla storia della </w:t>
      </w:r>
      <w:r>
        <w:rPr>
          <w:rFonts w:ascii="Century Schoolbook" w:hAnsi="Century Schoolbook"/>
          <w:color w:val="44546A" w:themeColor="text2"/>
          <w:sz w:val="24"/>
          <w:szCs w:val="24"/>
        </w:rPr>
        <w:t>«</w:t>
      </w:r>
      <w:r w:rsidRPr="004B23AE">
        <w:rPr>
          <w:rFonts w:ascii="Century Schoolbook" w:hAnsi="Century Schoolbook"/>
          <w:color w:val="44546A" w:themeColor="text2"/>
          <w:sz w:val="24"/>
          <w:szCs w:val="24"/>
        </w:rPr>
        <w:t>corsa più bella del mondo</w:t>
      </w:r>
      <w:r>
        <w:rPr>
          <w:rFonts w:ascii="Century Schoolbook" w:hAnsi="Century Schoolbook"/>
          <w:color w:val="44546A" w:themeColor="text2"/>
          <w:sz w:val="24"/>
          <w:szCs w:val="24"/>
        </w:rPr>
        <w:t>»</w:t>
      </w:r>
      <w:r w:rsidRPr="004B23AE">
        <w:rPr>
          <w:rFonts w:ascii="Century Schoolbook" w:hAnsi="Century Schoolbook"/>
          <w:color w:val="44546A" w:themeColor="text2"/>
          <w:sz w:val="24"/>
          <w:szCs w:val="24"/>
        </w:rPr>
        <w:t xml:space="preserve">. </w:t>
      </w:r>
    </w:p>
    <w:p w14:paraId="7214DAD1" w14:textId="77777777" w:rsidR="004B23AE" w:rsidRPr="004B23AE" w:rsidRDefault="004B23AE" w:rsidP="004B23AE">
      <w:pPr>
        <w:tabs>
          <w:tab w:val="left" w:pos="6120"/>
        </w:tabs>
        <w:spacing w:line="276" w:lineRule="auto"/>
        <w:rPr>
          <w:rFonts w:ascii="Century Schoolbook" w:hAnsi="Century Schoolbook"/>
          <w:color w:val="44546A" w:themeColor="text2"/>
          <w:sz w:val="24"/>
          <w:szCs w:val="24"/>
        </w:rPr>
      </w:pPr>
    </w:p>
    <w:p w14:paraId="251B7B97" w14:textId="60D0D45A" w:rsidR="004B23AE" w:rsidRPr="004B23AE" w:rsidRDefault="004B23AE" w:rsidP="004B23AE">
      <w:pPr>
        <w:tabs>
          <w:tab w:val="left" w:pos="6120"/>
        </w:tabs>
        <w:spacing w:line="276" w:lineRule="auto"/>
        <w:jc w:val="both"/>
        <w:rPr>
          <w:rFonts w:ascii="Century Schoolbook" w:hAnsi="Century Schoolbook"/>
          <w:color w:val="44546A" w:themeColor="text2"/>
          <w:sz w:val="24"/>
          <w:szCs w:val="24"/>
        </w:rPr>
      </w:pPr>
      <w:r>
        <w:rPr>
          <w:rFonts w:ascii="Century Schoolbook" w:hAnsi="Century Schoolbook"/>
          <w:color w:val="44546A" w:themeColor="text2"/>
          <w:sz w:val="24"/>
          <w:szCs w:val="24"/>
        </w:rPr>
        <w:t xml:space="preserve">   </w:t>
      </w:r>
      <w:r w:rsidRPr="004B23AE">
        <w:rPr>
          <w:rFonts w:ascii="Century Schoolbook" w:hAnsi="Century Schoolbook"/>
          <w:color w:val="44546A" w:themeColor="text2"/>
          <w:sz w:val="24"/>
          <w:szCs w:val="24"/>
        </w:rPr>
        <w:t xml:space="preserve">La mostra aprirà i battenti il 29 maggio presso la prestigiosa sede del </w:t>
      </w:r>
      <w:proofErr w:type="spellStart"/>
      <w:r w:rsidRPr="004B23AE">
        <w:rPr>
          <w:rFonts w:ascii="Century Schoolbook" w:hAnsi="Century Schoolbook"/>
          <w:i/>
          <w:iCs/>
          <w:color w:val="44546A" w:themeColor="text2"/>
          <w:sz w:val="24"/>
          <w:szCs w:val="24"/>
        </w:rPr>
        <w:t>Verkehrshaus</w:t>
      </w:r>
      <w:proofErr w:type="spellEnd"/>
      <w:r w:rsidRPr="004B23AE">
        <w:rPr>
          <w:rFonts w:ascii="Century Schoolbook" w:hAnsi="Century Schoolbook"/>
          <w:color w:val="44546A" w:themeColor="text2"/>
          <w:sz w:val="24"/>
          <w:szCs w:val="24"/>
        </w:rPr>
        <w:t xml:space="preserve"> alla presenza del Direttore del Museo Martin Ettinger, del Console Generale d’Italia a Zurigo Mario Giorgio Stefano Baldi, del Direttore dell’Istituto Italiano di Cultura, Raffaele Pentangelo nonché del</w:t>
      </w:r>
      <w:r>
        <w:rPr>
          <w:rFonts w:ascii="Century Schoolbook" w:hAnsi="Century Schoolbook"/>
          <w:color w:val="44546A" w:themeColor="text2"/>
          <w:sz w:val="24"/>
          <w:szCs w:val="24"/>
        </w:rPr>
        <w:t xml:space="preserve"> Dott. Ludovico Goffi, </w:t>
      </w:r>
      <w:r w:rsidRPr="004B23AE">
        <w:rPr>
          <w:rFonts w:ascii="Century Schoolbook" w:hAnsi="Century Schoolbook"/>
          <w:i/>
          <w:iCs/>
          <w:color w:val="44546A" w:themeColor="text2"/>
          <w:sz w:val="24"/>
          <w:szCs w:val="24"/>
        </w:rPr>
        <w:t xml:space="preserve">International Event </w:t>
      </w:r>
      <w:proofErr w:type="spellStart"/>
      <w:r w:rsidRPr="004B23AE">
        <w:rPr>
          <w:rFonts w:ascii="Century Schoolbook" w:hAnsi="Century Schoolbook"/>
          <w:i/>
          <w:iCs/>
          <w:color w:val="44546A" w:themeColor="text2"/>
          <w:sz w:val="24"/>
          <w:szCs w:val="24"/>
        </w:rPr>
        <w:t>Specialist</w:t>
      </w:r>
      <w:proofErr w:type="spellEnd"/>
      <w:r w:rsidRPr="004B23AE">
        <w:rPr>
          <w:rFonts w:ascii="Century Schoolbook" w:hAnsi="Century Schoolbook"/>
          <w:color w:val="44546A" w:themeColor="text2"/>
          <w:sz w:val="24"/>
          <w:szCs w:val="24"/>
        </w:rPr>
        <w:t xml:space="preserve"> di 1000 Miglia Srl, e sarà visitabile fino al 30 giugno p.v.</w:t>
      </w:r>
    </w:p>
    <w:p w14:paraId="2A61067B" w14:textId="77777777" w:rsidR="004B23AE" w:rsidRPr="004B23AE" w:rsidRDefault="004B23AE" w:rsidP="004B23AE">
      <w:pPr>
        <w:tabs>
          <w:tab w:val="left" w:pos="6120"/>
        </w:tabs>
        <w:spacing w:line="276" w:lineRule="auto"/>
        <w:rPr>
          <w:rFonts w:ascii="Century Schoolbook" w:hAnsi="Century Schoolbook"/>
          <w:color w:val="44546A" w:themeColor="text2"/>
          <w:sz w:val="24"/>
          <w:szCs w:val="24"/>
        </w:rPr>
      </w:pPr>
    </w:p>
    <w:p w14:paraId="6742601E" w14:textId="3AB33F10" w:rsidR="004B23AE" w:rsidRPr="004B23AE" w:rsidRDefault="004B23AE" w:rsidP="004B23AE">
      <w:pPr>
        <w:tabs>
          <w:tab w:val="left" w:pos="6120"/>
        </w:tabs>
        <w:spacing w:line="276" w:lineRule="auto"/>
        <w:jc w:val="both"/>
        <w:rPr>
          <w:rFonts w:ascii="Century Schoolbook" w:hAnsi="Century Schoolbook"/>
          <w:color w:val="44546A" w:themeColor="text2"/>
          <w:sz w:val="24"/>
          <w:szCs w:val="24"/>
        </w:rPr>
      </w:pPr>
      <w:r>
        <w:rPr>
          <w:rFonts w:ascii="Century Schoolbook" w:hAnsi="Century Schoolbook"/>
          <w:color w:val="44546A" w:themeColor="text2"/>
          <w:sz w:val="24"/>
          <w:szCs w:val="24"/>
        </w:rPr>
        <w:t xml:space="preserve">   </w:t>
      </w:r>
      <w:r w:rsidRPr="004B23AE">
        <w:rPr>
          <w:rFonts w:ascii="Century Schoolbook" w:hAnsi="Century Schoolbook"/>
          <w:color w:val="44546A" w:themeColor="text2"/>
          <w:sz w:val="24"/>
          <w:szCs w:val="24"/>
        </w:rPr>
        <w:t>L’esposizione raccoglie oltre 30 foto d’epoca e propone un viaggio attraverso immagini che raccontano molto più di una corsa. Come evidenziato dagli organizzatori, infatti, si tratta di «un percorso visivo che attraversa il tempo, restituendo il fascino di un evento capace di unire tecnica, bellezza e identità culturale.</w:t>
      </w:r>
    </w:p>
    <w:p w14:paraId="786E4B04" w14:textId="77777777" w:rsidR="004B23AE" w:rsidRPr="004B23AE" w:rsidRDefault="004B23AE" w:rsidP="004B23AE">
      <w:pPr>
        <w:tabs>
          <w:tab w:val="left" w:pos="6120"/>
        </w:tabs>
        <w:spacing w:line="276" w:lineRule="auto"/>
        <w:rPr>
          <w:rFonts w:ascii="Century Schoolbook" w:hAnsi="Century Schoolbook"/>
          <w:color w:val="44546A" w:themeColor="text2"/>
          <w:sz w:val="24"/>
          <w:szCs w:val="24"/>
        </w:rPr>
      </w:pPr>
    </w:p>
    <w:p w14:paraId="3A40DCC7" w14:textId="3580657D" w:rsidR="004B23AE" w:rsidRPr="004B23AE" w:rsidRDefault="004B23AE" w:rsidP="004B23AE">
      <w:pPr>
        <w:tabs>
          <w:tab w:val="left" w:pos="6120"/>
        </w:tabs>
        <w:spacing w:line="276" w:lineRule="auto"/>
        <w:jc w:val="both"/>
        <w:rPr>
          <w:rFonts w:ascii="Century Schoolbook" w:hAnsi="Century Schoolbook"/>
          <w:color w:val="44546A" w:themeColor="text2"/>
          <w:sz w:val="24"/>
          <w:szCs w:val="24"/>
        </w:rPr>
      </w:pPr>
      <w:r>
        <w:rPr>
          <w:rFonts w:ascii="Century Schoolbook" w:hAnsi="Century Schoolbook"/>
          <w:color w:val="44546A" w:themeColor="text2"/>
          <w:sz w:val="24"/>
          <w:szCs w:val="24"/>
        </w:rPr>
        <w:t xml:space="preserve">   </w:t>
      </w:r>
      <w:r w:rsidRPr="004B23AE">
        <w:rPr>
          <w:rFonts w:ascii="Century Schoolbook" w:hAnsi="Century Schoolbook"/>
          <w:color w:val="44546A" w:themeColor="text2"/>
          <w:sz w:val="24"/>
          <w:szCs w:val="24"/>
        </w:rPr>
        <w:t>La strada si trasforma in palcoscenico, spazio vivo e dinamico in cui ogni passaggio diventa spettacolo. Un museo viaggiante che prende forma lungo chilometri di storia condivisa». L’iniziativa intende valorizzare il territorio italiano attraverso sei aree tematiche, che guidano il visitatore in un racconto fatto di movimento, memoria ed emozione: la macchina come idea di futuro e visione storia del viaggio, la velocità come sinonimo di innovazione, il paesaggio dei borghi italiani come patrimonio visivo più unico che raro ed il pilota come interprete di coraggio. La sede museale rappresenta un simbolo evocativo del successo della cooperazione tra Italia e Svizzera nel settore dei trasporti a partire dall’impresa del passo del S. Gottardo, ben evidenziato da un modello ferroviario di rara bellezza.</w:t>
      </w:r>
    </w:p>
    <w:p w14:paraId="65628FBD" w14:textId="77777777" w:rsidR="004B23AE" w:rsidRPr="004B23AE" w:rsidRDefault="004B23AE" w:rsidP="004B23AE">
      <w:pPr>
        <w:tabs>
          <w:tab w:val="left" w:pos="6120"/>
        </w:tabs>
        <w:spacing w:line="276" w:lineRule="auto"/>
        <w:rPr>
          <w:rFonts w:ascii="Century Schoolbook" w:hAnsi="Century Schoolbook"/>
          <w:color w:val="44546A" w:themeColor="text2"/>
          <w:sz w:val="24"/>
          <w:szCs w:val="24"/>
        </w:rPr>
      </w:pPr>
    </w:p>
    <w:p w14:paraId="271EC5D1" w14:textId="5B79297A" w:rsidR="004B23AE" w:rsidRPr="004B23AE" w:rsidRDefault="00211C8F" w:rsidP="004B23AE">
      <w:pPr>
        <w:tabs>
          <w:tab w:val="left" w:pos="6120"/>
        </w:tabs>
        <w:spacing w:line="276" w:lineRule="auto"/>
        <w:jc w:val="both"/>
        <w:rPr>
          <w:rFonts w:ascii="Century Schoolbook" w:hAnsi="Century Schoolbook"/>
          <w:color w:val="44546A" w:themeColor="text2"/>
          <w:sz w:val="24"/>
          <w:szCs w:val="24"/>
        </w:rPr>
      </w:pPr>
      <w:r>
        <w:rPr>
          <w:rFonts w:ascii="Century Schoolbook" w:hAnsi="Century Schoolbook"/>
          <w:color w:val="44546A" w:themeColor="text2"/>
          <w:sz w:val="24"/>
          <w:szCs w:val="24"/>
        </w:rPr>
        <w:t xml:space="preserve">   </w:t>
      </w:r>
      <w:r w:rsidR="004B23AE" w:rsidRPr="004B23AE">
        <w:rPr>
          <w:rFonts w:ascii="Century Schoolbook" w:hAnsi="Century Schoolbook"/>
          <w:color w:val="44546A" w:themeColor="text2"/>
          <w:sz w:val="24"/>
          <w:szCs w:val="24"/>
        </w:rPr>
        <w:t xml:space="preserve">Dopo il </w:t>
      </w:r>
      <w:r w:rsidR="004B23AE" w:rsidRPr="00211C8F">
        <w:rPr>
          <w:rFonts w:ascii="Century Schoolbook" w:hAnsi="Century Schoolbook"/>
          <w:i/>
          <w:iCs/>
          <w:color w:val="44546A" w:themeColor="text2"/>
          <w:sz w:val="24"/>
          <w:szCs w:val="24"/>
        </w:rPr>
        <w:t>vernissage</w:t>
      </w:r>
      <w:r w:rsidR="004B23AE" w:rsidRPr="004B23AE">
        <w:rPr>
          <w:rFonts w:ascii="Century Schoolbook" w:hAnsi="Century Schoolbook"/>
          <w:color w:val="44546A" w:themeColor="text2"/>
          <w:sz w:val="24"/>
          <w:szCs w:val="24"/>
        </w:rPr>
        <w:t xml:space="preserve"> della mostra, l’IIC ed il Consolato Generale d’Italia a Zurigo hanno organizzato assieme all’ICE di Berna e al </w:t>
      </w:r>
      <w:r w:rsidR="008108B0">
        <w:rPr>
          <w:rFonts w:ascii="Century Schoolbook" w:hAnsi="Century Schoolbook"/>
          <w:color w:val="44546A" w:themeColor="text2"/>
          <w:sz w:val="24"/>
          <w:szCs w:val="24"/>
        </w:rPr>
        <w:t xml:space="preserve">Dott. Paolo Pedersoli, </w:t>
      </w:r>
      <w:r w:rsidR="004B23AE" w:rsidRPr="004B23AE">
        <w:rPr>
          <w:rFonts w:ascii="Century Schoolbook" w:hAnsi="Century Schoolbook"/>
          <w:color w:val="44546A" w:themeColor="text2"/>
          <w:sz w:val="24"/>
          <w:szCs w:val="24"/>
        </w:rPr>
        <w:t xml:space="preserve">licenziatario svizzero del </w:t>
      </w:r>
      <w:r w:rsidR="004B23AE" w:rsidRPr="004B23AE">
        <w:rPr>
          <w:rFonts w:ascii="Century Schoolbook" w:hAnsi="Century Schoolbook"/>
          <w:i/>
          <w:iCs/>
          <w:color w:val="44546A" w:themeColor="text2"/>
          <w:sz w:val="24"/>
          <w:szCs w:val="24"/>
        </w:rPr>
        <w:t>brand</w:t>
      </w:r>
      <w:r w:rsidR="004B23AE" w:rsidRPr="004B23AE">
        <w:rPr>
          <w:rFonts w:ascii="Century Schoolbook" w:hAnsi="Century Schoolbook"/>
          <w:color w:val="44546A" w:themeColor="text2"/>
          <w:sz w:val="24"/>
          <w:szCs w:val="24"/>
        </w:rPr>
        <w:t xml:space="preserve"> 1000 Miglia </w:t>
      </w:r>
      <w:r w:rsidR="008108B0">
        <w:rPr>
          <w:rFonts w:ascii="Century Schoolbook" w:hAnsi="Century Schoolbook"/>
          <w:color w:val="44546A" w:themeColor="text2"/>
          <w:sz w:val="24"/>
          <w:szCs w:val="24"/>
        </w:rPr>
        <w:t xml:space="preserve">e CEO di </w:t>
      </w:r>
      <w:r w:rsidR="004B23AE" w:rsidRPr="004B23AE">
        <w:rPr>
          <w:rFonts w:ascii="Century Schoolbook" w:hAnsi="Century Schoolbook"/>
          <w:i/>
          <w:iCs/>
          <w:color w:val="44546A" w:themeColor="text2"/>
          <w:sz w:val="24"/>
          <w:szCs w:val="24"/>
        </w:rPr>
        <w:t>Scuderia Classiche SA</w:t>
      </w:r>
      <w:r w:rsidR="004B23AE">
        <w:rPr>
          <w:rFonts w:ascii="Century Schoolbook" w:hAnsi="Century Schoolbook"/>
          <w:color w:val="44546A" w:themeColor="text2"/>
          <w:sz w:val="24"/>
          <w:szCs w:val="24"/>
        </w:rPr>
        <w:t>,</w:t>
      </w:r>
      <w:r w:rsidR="004B23AE" w:rsidRPr="004B23AE">
        <w:rPr>
          <w:rFonts w:ascii="Century Schoolbook" w:hAnsi="Century Schoolbook"/>
          <w:color w:val="44546A" w:themeColor="text2"/>
          <w:sz w:val="24"/>
          <w:szCs w:val="24"/>
        </w:rPr>
        <w:t xml:space="preserve"> lo svolgimento della tappa della corsa storica presso l’arena del Museo, alla presenza di oltre 30 auto d’epoca, che dal 28 al 30 maggio percorreranno le strade della Svizzera, partecipando alla gara </w:t>
      </w:r>
      <w:r w:rsidR="004B23AE" w:rsidRPr="004B23AE">
        <w:rPr>
          <w:rFonts w:ascii="Century Schoolbook" w:hAnsi="Century Schoolbook"/>
          <w:i/>
          <w:iCs/>
          <w:color w:val="44546A" w:themeColor="text2"/>
          <w:sz w:val="24"/>
          <w:szCs w:val="24"/>
        </w:rPr>
        <w:t>Warm Up 1000 Miglia Switzerland</w:t>
      </w:r>
      <w:r w:rsidR="004B23AE" w:rsidRPr="004B23AE">
        <w:rPr>
          <w:rFonts w:ascii="Century Schoolbook" w:hAnsi="Century Schoolbook"/>
          <w:color w:val="44546A" w:themeColor="text2"/>
          <w:sz w:val="24"/>
          <w:szCs w:val="24"/>
        </w:rPr>
        <w:t>. Il pubblico - appassionati e specialisti del settore ma anche</w:t>
      </w:r>
      <w:r w:rsidR="004B23AE">
        <w:rPr>
          <w:rFonts w:ascii="Century Schoolbook" w:hAnsi="Century Schoolbook"/>
          <w:color w:val="44546A" w:themeColor="text2"/>
          <w:sz w:val="24"/>
          <w:szCs w:val="24"/>
        </w:rPr>
        <w:t xml:space="preserve"> </w:t>
      </w:r>
      <w:r w:rsidR="004B23AE" w:rsidRPr="004B23AE">
        <w:rPr>
          <w:rFonts w:ascii="Century Schoolbook" w:hAnsi="Century Schoolbook"/>
          <w:color w:val="44546A" w:themeColor="text2"/>
          <w:sz w:val="24"/>
          <w:szCs w:val="24"/>
        </w:rPr>
        <w:t xml:space="preserve">numerose famiglie con bambini che di solito affollano le sale del Museo – potranno assistere alle prove sincroniche presso l’Arena del </w:t>
      </w:r>
      <w:proofErr w:type="spellStart"/>
      <w:r w:rsidR="004B23AE" w:rsidRPr="004B23AE">
        <w:rPr>
          <w:rFonts w:ascii="Century Schoolbook" w:hAnsi="Century Schoolbook"/>
          <w:i/>
          <w:iCs/>
          <w:color w:val="44546A" w:themeColor="text2"/>
          <w:sz w:val="24"/>
          <w:szCs w:val="24"/>
        </w:rPr>
        <w:t>Verkehrshaus</w:t>
      </w:r>
      <w:proofErr w:type="spellEnd"/>
      <w:r w:rsidR="004B23AE" w:rsidRPr="004B23AE">
        <w:rPr>
          <w:rFonts w:ascii="Century Schoolbook" w:hAnsi="Century Schoolbook"/>
          <w:color w:val="44546A" w:themeColor="text2"/>
          <w:sz w:val="24"/>
          <w:szCs w:val="24"/>
        </w:rPr>
        <w:t>, intrattenendosi fino al primo pomeriggio con i concorrenti della gara.</w:t>
      </w:r>
    </w:p>
    <w:p w14:paraId="49D7B995" w14:textId="77777777" w:rsidR="006E4279" w:rsidRDefault="004B23AE" w:rsidP="006E4279">
      <w:pPr>
        <w:tabs>
          <w:tab w:val="left" w:pos="6120"/>
        </w:tabs>
        <w:spacing w:line="276" w:lineRule="auto"/>
        <w:rPr>
          <w:rFonts w:ascii="Century Schoolbook" w:hAnsi="Century Schoolbook"/>
          <w:color w:val="44546A" w:themeColor="text2"/>
          <w:sz w:val="24"/>
          <w:szCs w:val="24"/>
        </w:rPr>
      </w:pPr>
      <w:r w:rsidRPr="004B23AE">
        <w:rPr>
          <w:rFonts w:ascii="Century Schoolbook" w:hAnsi="Century Schoolbook"/>
          <w:color w:val="44546A" w:themeColor="text2"/>
          <w:sz w:val="24"/>
          <w:szCs w:val="24"/>
        </w:rPr>
        <w:t xml:space="preserve"> </w:t>
      </w:r>
    </w:p>
    <w:p w14:paraId="5DF1664C" w14:textId="4E0027EC" w:rsidR="003162E8" w:rsidRPr="00F82370" w:rsidRDefault="006E4279" w:rsidP="00CA7902">
      <w:pPr>
        <w:tabs>
          <w:tab w:val="left" w:pos="6120"/>
        </w:tabs>
        <w:spacing w:line="276" w:lineRule="auto"/>
        <w:jc w:val="both"/>
        <w:rPr>
          <w:sz w:val="24"/>
          <w:szCs w:val="24"/>
        </w:rPr>
      </w:pPr>
      <w:r>
        <w:rPr>
          <w:rFonts w:ascii="Century Schoolbook" w:hAnsi="Century Schoolbook"/>
          <w:color w:val="44546A" w:themeColor="text2"/>
          <w:sz w:val="24"/>
          <w:szCs w:val="24"/>
        </w:rPr>
        <w:t xml:space="preserve">   </w:t>
      </w:r>
      <w:r w:rsidR="004B23AE" w:rsidRPr="004B23AE">
        <w:rPr>
          <w:rFonts w:ascii="Century Schoolbook" w:hAnsi="Century Schoolbook"/>
          <w:color w:val="44546A" w:themeColor="text2"/>
          <w:sz w:val="24"/>
          <w:szCs w:val="24"/>
        </w:rPr>
        <w:t xml:space="preserve">La pagina ufficiale dell’IIC, dedicata all’evento, è raggiungibile attraverso il seguente link: </w:t>
      </w:r>
      <w:hyperlink r:id="rId6" w:history="1">
        <w:r w:rsidR="009C67E2" w:rsidRPr="009951CD">
          <w:rPr>
            <w:rStyle w:val="Hyperlink"/>
            <w:rFonts w:ascii="Century Schoolbook" w:hAnsi="Century Schoolbook"/>
            <w:sz w:val="24"/>
            <w:szCs w:val="24"/>
          </w:rPr>
          <w:t>https://iiczurigo.esteri.it/it/gli_eventi/calendario/la-1000-miglia-arriva-a-lucerna</w:t>
        </w:r>
      </w:hyperlink>
      <w:r w:rsidR="009C67E2">
        <w:rPr>
          <w:rFonts w:ascii="Century Schoolbook" w:hAnsi="Century Schoolbook"/>
          <w:color w:val="44546A" w:themeColor="text2"/>
          <w:sz w:val="24"/>
          <w:szCs w:val="24"/>
        </w:rPr>
        <w:t xml:space="preserve"> </w:t>
      </w:r>
      <w:bookmarkStart w:id="0" w:name="_GoBack"/>
      <w:bookmarkEnd w:id="0"/>
    </w:p>
    <w:sectPr w:rsidR="003162E8" w:rsidRPr="00F82370" w:rsidSect="00F471F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KunstlerschreibschDMed">
    <w:altName w:val="Mistral"/>
    <w:charset w:val="00"/>
    <w:family w:val="script"/>
    <w:pitch w:val="variable"/>
    <w:sig w:usb0="00000001" w:usb1="00000000" w:usb2="00000000" w:usb3="00000000" w:csb0="00000013"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D741F1A"/>
    <w:multiLevelType w:val="hybridMultilevel"/>
    <w:tmpl w:val="0CB0FE8E"/>
    <w:lvl w:ilvl="0" w:tplc="AA82E90C">
      <w:start w:val="1"/>
      <w:numFmt w:val="decimal"/>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6B8D"/>
    <w:rsid w:val="0001018E"/>
    <w:rsid w:val="0008371F"/>
    <w:rsid w:val="000A091E"/>
    <w:rsid w:val="001039D7"/>
    <w:rsid w:val="0010633F"/>
    <w:rsid w:val="00150917"/>
    <w:rsid w:val="00163573"/>
    <w:rsid w:val="00167AF3"/>
    <w:rsid w:val="001B75CB"/>
    <w:rsid w:val="001C49CE"/>
    <w:rsid w:val="00211C8F"/>
    <w:rsid w:val="00217812"/>
    <w:rsid w:val="00247CD8"/>
    <w:rsid w:val="0026648A"/>
    <w:rsid w:val="00276C07"/>
    <w:rsid w:val="00293873"/>
    <w:rsid w:val="002B3DB5"/>
    <w:rsid w:val="002D0CE8"/>
    <w:rsid w:val="00304375"/>
    <w:rsid w:val="003052B4"/>
    <w:rsid w:val="00314103"/>
    <w:rsid w:val="003162E8"/>
    <w:rsid w:val="003A48CD"/>
    <w:rsid w:val="0040589C"/>
    <w:rsid w:val="00411C6E"/>
    <w:rsid w:val="00414A42"/>
    <w:rsid w:val="00415ADA"/>
    <w:rsid w:val="00455E4C"/>
    <w:rsid w:val="004563D1"/>
    <w:rsid w:val="00485A9A"/>
    <w:rsid w:val="00491026"/>
    <w:rsid w:val="004A32A1"/>
    <w:rsid w:val="004B23AE"/>
    <w:rsid w:val="00517C1F"/>
    <w:rsid w:val="00541083"/>
    <w:rsid w:val="00580368"/>
    <w:rsid w:val="00596B8D"/>
    <w:rsid w:val="005A4D53"/>
    <w:rsid w:val="005A59B0"/>
    <w:rsid w:val="005D1699"/>
    <w:rsid w:val="00603CCE"/>
    <w:rsid w:val="0061123C"/>
    <w:rsid w:val="00616ED5"/>
    <w:rsid w:val="00627188"/>
    <w:rsid w:val="006808D8"/>
    <w:rsid w:val="0068441C"/>
    <w:rsid w:val="006D2699"/>
    <w:rsid w:val="006D382C"/>
    <w:rsid w:val="006D58DD"/>
    <w:rsid w:val="006E4279"/>
    <w:rsid w:val="006E7FB6"/>
    <w:rsid w:val="006F147B"/>
    <w:rsid w:val="006F3E5B"/>
    <w:rsid w:val="00703FA2"/>
    <w:rsid w:val="00711CC5"/>
    <w:rsid w:val="00752A3B"/>
    <w:rsid w:val="00776853"/>
    <w:rsid w:val="00804A8B"/>
    <w:rsid w:val="008108B0"/>
    <w:rsid w:val="00816900"/>
    <w:rsid w:val="00820C81"/>
    <w:rsid w:val="00843377"/>
    <w:rsid w:val="0087323A"/>
    <w:rsid w:val="0088426F"/>
    <w:rsid w:val="00891BA2"/>
    <w:rsid w:val="008B439B"/>
    <w:rsid w:val="008C0496"/>
    <w:rsid w:val="008C6194"/>
    <w:rsid w:val="00905232"/>
    <w:rsid w:val="00911CD3"/>
    <w:rsid w:val="00980BB1"/>
    <w:rsid w:val="009969B8"/>
    <w:rsid w:val="009C3FB3"/>
    <w:rsid w:val="009C67E2"/>
    <w:rsid w:val="00A32587"/>
    <w:rsid w:val="00A82144"/>
    <w:rsid w:val="00A8291E"/>
    <w:rsid w:val="00A84D9E"/>
    <w:rsid w:val="00AF25A0"/>
    <w:rsid w:val="00AF346C"/>
    <w:rsid w:val="00AF35DF"/>
    <w:rsid w:val="00B412DE"/>
    <w:rsid w:val="00B7003D"/>
    <w:rsid w:val="00BA3FD6"/>
    <w:rsid w:val="00BA4DF3"/>
    <w:rsid w:val="00CA7902"/>
    <w:rsid w:val="00CA7A69"/>
    <w:rsid w:val="00CD1098"/>
    <w:rsid w:val="00D23423"/>
    <w:rsid w:val="00D2345A"/>
    <w:rsid w:val="00D377FD"/>
    <w:rsid w:val="00D62452"/>
    <w:rsid w:val="00D65F81"/>
    <w:rsid w:val="00D737A7"/>
    <w:rsid w:val="00D74885"/>
    <w:rsid w:val="00DB7CA0"/>
    <w:rsid w:val="00E0176A"/>
    <w:rsid w:val="00E05CD7"/>
    <w:rsid w:val="00E066C3"/>
    <w:rsid w:val="00E109C5"/>
    <w:rsid w:val="00E4380D"/>
    <w:rsid w:val="00E7589D"/>
    <w:rsid w:val="00ED071D"/>
    <w:rsid w:val="00F14BF0"/>
    <w:rsid w:val="00F177C8"/>
    <w:rsid w:val="00F21B77"/>
    <w:rsid w:val="00F471FA"/>
    <w:rsid w:val="00F51E87"/>
    <w:rsid w:val="00F82370"/>
  </w:rsids>
  <m:mathPr>
    <m:mathFont m:val="Cambria Math"/>
    <m:brkBin m:val="before"/>
    <m:brkBinSub m:val="--"/>
    <m:smallFrac m:val="0"/>
    <m:dispDef/>
    <m:lMargin m:val="0"/>
    <m:rMargin m:val="0"/>
    <m:defJc m:val="centerGroup"/>
    <m:wrapIndent m:val="1440"/>
    <m:intLim m:val="subSup"/>
    <m:naryLim m:val="undOvr"/>
  </m:mathPr>
  <w:themeFontLang w:val="it-IT"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DEC36"/>
  <w15:chartTrackingRefBased/>
  <w15:docId w15:val="{0069D560-CE07-4674-B24E-8731928C4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96B8D"/>
    <w:pPr>
      <w:spacing w:after="0" w:line="240" w:lineRule="auto"/>
    </w:pPr>
    <w:rPr>
      <w:rFonts w:ascii="Times New Roman" w:eastAsia="Times New Roman" w:hAnsi="Times New Roman" w:cs="Times New Roman"/>
      <w:sz w:val="20"/>
      <w:szCs w:val="20"/>
      <w:lang w:eastAsia="it-IT"/>
    </w:rPr>
  </w:style>
  <w:style w:type="paragraph" w:styleId="berschrift1">
    <w:name w:val="heading 1"/>
    <w:basedOn w:val="Standard"/>
    <w:next w:val="Standard"/>
    <w:link w:val="berschrift1Zchn"/>
    <w:qFormat/>
    <w:rsid w:val="00596B8D"/>
    <w:pPr>
      <w:keepNext/>
      <w:jc w:val="center"/>
      <w:outlineLvl w:val="0"/>
    </w:pPr>
    <w:rPr>
      <w:rFonts w:ascii="KunstlerschreibschDMed" w:hAnsi="KunstlerschreibschDMed"/>
      <w:i/>
      <w:sz w:val="5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596B8D"/>
    <w:rPr>
      <w:rFonts w:ascii="KunstlerschreibschDMed" w:eastAsia="Times New Roman" w:hAnsi="KunstlerschreibschDMed" w:cs="Times New Roman"/>
      <w:i/>
      <w:sz w:val="56"/>
      <w:szCs w:val="20"/>
      <w:lang w:eastAsia="it-IT"/>
    </w:rPr>
  </w:style>
  <w:style w:type="table" w:styleId="Tabellenraster">
    <w:name w:val="Table Grid"/>
    <w:basedOn w:val="NormaleTabelle"/>
    <w:uiPriority w:val="39"/>
    <w:rsid w:val="00F471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A48CD"/>
    <w:pPr>
      <w:autoSpaceDE w:val="0"/>
      <w:autoSpaceDN w:val="0"/>
      <w:adjustRightInd w:val="0"/>
      <w:spacing w:after="0" w:line="240" w:lineRule="auto"/>
    </w:pPr>
    <w:rPr>
      <w:rFonts w:ascii="Calibri" w:hAnsi="Calibri" w:cs="Calibri"/>
      <w:color w:val="000000"/>
      <w:sz w:val="24"/>
      <w:szCs w:val="24"/>
      <w:lang w:bidi="he-IL"/>
    </w:rPr>
  </w:style>
  <w:style w:type="paragraph" w:styleId="Listenabsatz">
    <w:name w:val="List Paragraph"/>
    <w:basedOn w:val="Standard"/>
    <w:uiPriority w:val="34"/>
    <w:qFormat/>
    <w:rsid w:val="00455E4C"/>
    <w:pPr>
      <w:ind w:left="720"/>
      <w:contextualSpacing/>
    </w:pPr>
  </w:style>
  <w:style w:type="character" w:styleId="Hyperlink">
    <w:name w:val="Hyperlink"/>
    <w:basedOn w:val="Absatz-Standardschriftart"/>
    <w:uiPriority w:val="99"/>
    <w:unhideWhenUsed/>
    <w:rsid w:val="00AF346C"/>
    <w:rPr>
      <w:color w:val="0000FF"/>
      <w:u w:val="single"/>
    </w:rPr>
  </w:style>
  <w:style w:type="character" w:customStyle="1" w:styleId="UnresolvedMention">
    <w:name w:val="Unresolved Mention"/>
    <w:basedOn w:val="Absatz-Standardschriftart"/>
    <w:uiPriority w:val="99"/>
    <w:semiHidden/>
    <w:unhideWhenUsed/>
    <w:rsid w:val="00843377"/>
    <w:rPr>
      <w:color w:val="605E5C"/>
      <w:shd w:val="clear" w:color="auto" w:fill="E1DFDD"/>
    </w:rPr>
  </w:style>
  <w:style w:type="paragraph" w:styleId="berarbeitung">
    <w:name w:val="Revision"/>
    <w:hidden/>
    <w:uiPriority w:val="99"/>
    <w:semiHidden/>
    <w:rsid w:val="00F14BF0"/>
    <w:pPr>
      <w:spacing w:after="0" w:line="240" w:lineRule="auto"/>
    </w:pPr>
    <w:rPr>
      <w:rFonts w:ascii="Times New Roman" w:eastAsia="Times New Roman" w:hAnsi="Times New Roman" w:cs="Times New Roman"/>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iiczurigo.esteri.it/it/gli_eventi/calendario/la-1000-miglia-arriva-a-lucern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A91E9A-3CAF-4F26-A601-ED735CE246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454</Words>
  <Characters>2588</Characters>
  <Application>Microsoft Office Word</Application>
  <DocSecurity>0</DocSecurity>
  <Lines>21</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Vattani Enrico</dc:creator>
  <cp:keywords/>
  <dc:description/>
  <cp:lastModifiedBy>Lucia</cp:lastModifiedBy>
  <cp:revision>4</cp:revision>
  <cp:lastPrinted>2026-04-23T07:54:00Z</cp:lastPrinted>
  <dcterms:created xsi:type="dcterms:W3CDTF">2026-04-24T08:42:00Z</dcterms:created>
  <dcterms:modified xsi:type="dcterms:W3CDTF">2026-05-08T07:26:00Z</dcterms:modified>
</cp:coreProperties>
</file>